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1D" w:rsidRDefault="0032231D" w:rsidP="0032231D">
      <w:pPr>
        <w:pStyle w:val="Titre"/>
        <w:rPr>
          <w:rFonts w:ascii="Tahoma" w:hAnsi="Tahoma" w:cs="Tahoma"/>
          <w:color w:val="00B0F0"/>
          <w:sz w:val="24"/>
          <w:lang w:val="en"/>
        </w:rPr>
      </w:pPr>
    </w:p>
    <w:p w:rsidR="0032231D" w:rsidRPr="00974793" w:rsidRDefault="0032231D" w:rsidP="0032231D">
      <w:pPr>
        <w:pStyle w:val="Titre"/>
        <w:rPr>
          <w:rFonts w:ascii="Tahoma" w:hAnsi="Tahoma" w:cs="Tahoma"/>
          <w:color w:val="00B0F0"/>
          <w:sz w:val="20"/>
          <w:szCs w:val="20"/>
          <w:lang w:val="en-US"/>
        </w:rPr>
      </w:pPr>
      <w:r>
        <w:rPr>
          <w:rFonts w:ascii="Tahoma" w:hAnsi="Tahoma" w:cs="Tahoma"/>
          <w:color w:val="00B0F0"/>
          <w:sz w:val="24"/>
          <w:lang w:val="en"/>
        </w:rPr>
        <w:t>Authorization for transmission of access to billing data (for CART Client only)</w:t>
      </w:r>
    </w:p>
    <w:p w:rsidR="0032231D" w:rsidRPr="00974793" w:rsidRDefault="0032231D" w:rsidP="0032231D">
      <w:pPr>
        <w:jc w:val="both"/>
        <w:rPr>
          <w:rFonts w:ascii="Tahoma" w:hAnsi="Tahoma" w:cs="Tahoma"/>
          <w:lang w:val="en-US"/>
        </w:rPr>
      </w:pPr>
    </w:p>
    <w:p w:rsidR="0032231D" w:rsidRDefault="0032231D" w:rsidP="0032231D">
      <w:pPr>
        <w:jc w:val="both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sz w:val="20"/>
          <w:szCs w:val="20"/>
          <w:lang w:val="en"/>
        </w:rPr>
        <w:t>The company</w:t>
      </w:r>
      <w:r>
        <w:rPr>
          <w:rFonts w:ascii="Tahoma" w:hAnsi="Tahoma" w:cs="Tahoma"/>
          <w:i/>
          <w:iCs/>
          <w:sz w:val="20"/>
          <w:szCs w:val="20"/>
          <w:lang w:val="en"/>
        </w:rPr>
        <w:t xml:space="preserve">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XXXXXXXXXXXXXXXX</w:t>
      </w:r>
      <w:r>
        <w:rPr>
          <w:rFonts w:ascii="Tahoma" w:hAnsi="Tahoma" w:cs="Tahoma"/>
          <w:i/>
          <w:iCs/>
          <w:sz w:val="20"/>
          <w:szCs w:val="20"/>
          <w:highlight w:val="yellow"/>
          <w:lang w:val="en"/>
        </w:rPr>
        <w:t xml:space="preserve">, with share capital of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XXXXXXXXXXX</w:t>
      </w:r>
      <w:r>
        <w:rPr>
          <w:rFonts w:ascii="Tahoma" w:hAnsi="Tahoma" w:cs="Tahoma"/>
          <w:i/>
          <w:iCs/>
          <w:sz w:val="20"/>
          <w:szCs w:val="20"/>
          <w:highlight w:val="yellow"/>
          <w:lang w:val="en"/>
        </w:rPr>
        <w:t xml:space="preserve"> euros, with its headquarters is located at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XXXXXXXXXXXXXX,</w:t>
      </w:r>
      <w:r>
        <w:rPr>
          <w:rFonts w:ascii="Tahoma" w:hAnsi="Tahoma" w:cs="Tahoma"/>
          <w:i/>
          <w:iCs/>
          <w:sz w:val="20"/>
          <w:szCs w:val="20"/>
          <w:highlight w:val="yellow"/>
          <w:lang w:val="en"/>
        </w:rPr>
        <w:t xml:space="preserve"> registered in the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XXXX</w:t>
      </w:r>
      <w:r>
        <w:rPr>
          <w:rFonts w:ascii="Tahoma" w:hAnsi="Tahoma" w:cs="Tahoma"/>
          <w:i/>
          <w:iCs/>
          <w:sz w:val="20"/>
          <w:szCs w:val="20"/>
          <w:highlight w:val="yellow"/>
          <w:lang w:val="en"/>
        </w:rPr>
        <w:t xml:space="preserve"> Trade and Companies Register under number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XXXXXXXXXXX</w:t>
      </w:r>
      <w:r>
        <w:rPr>
          <w:rFonts w:ascii="Tahoma" w:hAnsi="Tahoma" w:cs="Tahoma"/>
          <w:i/>
          <w:iCs/>
          <w:sz w:val="20"/>
          <w:szCs w:val="20"/>
          <w:lang w:val="en"/>
        </w:rPr>
        <w:t xml:space="preserve"> </w:t>
      </w:r>
      <w:r>
        <w:rPr>
          <w:rFonts w:ascii="Tahoma" w:hAnsi="Tahoma" w:cs="Tahoma"/>
          <w:sz w:val="20"/>
          <w:szCs w:val="20"/>
          <w:lang w:val="en"/>
        </w:rPr>
        <w:t xml:space="preserve">represented by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[Mr./Mrs., first name, last name]</w:t>
      </w:r>
      <w:r>
        <w:rPr>
          <w:rFonts w:ascii="Tahoma" w:hAnsi="Tahoma" w:cs="Tahoma"/>
          <w:sz w:val="20"/>
          <w:szCs w:val="20"/>
          <w:highlight w:val="yellow"/>
          <w:lang w:val="en"/>
        </w:rPr>
        <w:t>,</w:t>
      </w:r>
      <w:r>
        <w:rPr>
          <w:rFonts w:ascii="Tahoma" w:hAnsi="Tahoma" w:cs="Tahoma"/>
          <w:color w:val="FF0000"/>
          <w:sz w:val="20"/>
          <w:szCs w:val="20"/>
          <w:highlight w:val="yellow"/>
          <w:lang w:val="en"/>
        </w:rPr>
        <w:t xml:space="preserve">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[title/position]</w:t>
      </w:r>
      <w:r>
        <w:rPr>
          <w:rFonts w:ascii="Tahoma" w:hAnsi="Tahoma" w:cs="Tahoma"/>
          <w:sz w:val="20"/>
          <w:szCs w:val="20"/>
          <w:highlight w:val="yellow"/>
          <w:lang w:val="en"/>
        </w:rPr>
        <w:t>,</w:t>
      </w:r>
      <w:r>
        <w:rPr>
          <w:rFonts w:ascii="Tahoma" w:hAnsi="Tahoma" w:cs="Tahoma"/>
          <w:sz w:val="20"/>
          <w:szCs w:val="20"/>
          <w:lang w:val="en"/>
        </w:rPr>
        <w:t xml:space="preserve"> duly authorized for this purpose,</w:t>
      </w:r>
    </w:p>
    <w:p w:rsidR="0032231D" w:rsidRPr="0032231D" w:rsidRDefault="0032231D" w:rsidP="0032231D">
      <w:pPr>
        <w:jc w:val="both"/>
        <w:rPr>
          <w:rFonts w:ascii="Tahoma" w:hAnsi="Tahoma" w:cs="Tahoma"/>
          <w:sz w:val="10"/>
          <w:szCs w:val="20"/>
          <w:lang w:val="en-US"/>
        </w:rPr>
      </w:pPr>
    </w:p>
    <w:p w:rsidR="0032231D" w:rsidRDefault="0032231D" w:rsidP="0032231D">
      <w:pPr>
        <w:pStyle w:val="Titre1"/>
        <w:rPr>
          <w:rFonts w:ascii="Tahoma" w:hAnsi="Tahoma" w:cs="Tahoma"/>
          <w:color w:val="auto"/>
          <w:sz w:val="20"/>
          <w:szCs w:val="20"/>
          <w:lang w:val="en"/>
        </w:rPr>
      </w:pPr>
      <w:r>
        <w:rPr>
          <w:rFonts w:ascii="Tahoma" w:hAnsi="Tahoma" w:cs="Tahoma"/>
          <w:color w:val="auto"/>
          <w:sz w:val="20"/>
          <w:szCs w:val="20"/>
          <w:lang w:val="en"/>
        </w:rPr>
        <w:t>Authorizes</w:t>
      </w:r>
    </w:p>
    <w:p w:rsidR="0032231D" w:rsidRPr="0032231D" w:rsidRDefault="0032231D" w:rsidP="0032231D">
      <w:pPr>
        <w:rPr>
          <w:lang w:val="en" w:eastAsia="fr-FR"/>
        </w:rPr>
      </w:pPr>
    </w:p>
    <w:p w:rsidR="0032231D" w:rsidRPr="0032231D" w:rsidRDefault="0032231D" w:rsidP="0032231D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sz w:val="20"/>
          <w:szCs w:val="20"/>
          <w:lang w:val="en"/>
        </w:rPr>
        <w:t xml:space="preserve">RTE </w:t>
      </w:r>
      <w:proofErr w:type="spellStart"/>
      <w:r>
        <w:rPr>
          <w:rFonts w:ascii="Tahoma" w:hAnsi="Tahoma" w:cs="Tahoma"/>
          <w:sz w:val="20"/>
          <w:szCs w:val="20"/>
          <w:lang w:val="en"/>
        </w:rPr>
        <w:t>Réseau</w:t>
      </w:r>
      <w:proofErr w:type="spellEnd"/>
      <w:r>
        <w:rPr>
          <w:rFonts w:ascii="Tahoma" w:hAnsi="Tahoma" w:cs="Tahoma"/>
          <w:sz w:val="20"/>
          <w:szCs w:val="20"/>
          <w:lang w:val="en"/>
        </w:rPr>
        <w:t xml:space="preserve"> de Transport de </w:t>
      </w:r>
      <w:proofErr w:type="spellStart"/>
      <w:r>
        <w:rPr>
          <w:rFonts w:ascii="Tahoma" w:hAnsi="Tahoma" w:cs="Tahoma"/>
          <w:sz w:val="20"/>
          <w:szCs w:val="20"/>
          <w:lang w:val="en"/>
        </w:rPr>
        <w:t>l’Electricité</w:t>
      </w:r>
      <w:proofErr w:type="spellEnd"/>
      <w:r>
        <w:rPr>
          <w:rFonts w:ascii="Tahoma" w:hAnsi="Tahoma" w:cs="Tahoma"/>
          <w:sz w:val="20"/>
          <w:szCs w:val="20"/>
          <w:lang w:val="en"/>
        </w:rPr>
        <w:t xml:space="preserve">, limited company with a board of directors and a supervisory board with share capital 2,132,285,690 euros, registered in the Nanterre Trade and Companies Register under number 444 619 258, with its headquarters located at Window Building, 7C, Place du </w:t>
      </w:r>
      <w:proofErr w:type="spellStart"/>
      <w:r>
        <w:rPr>
          <w:rFonts w:ascii="Tahoma" w:hAnsi="Tahoma" w:cs="Tahoma"/>
          <w:sz w:val="20"/>
          <w:szCs w:val="20"/>
          <w:lang w:val="en"/>
        </w:rPr>
        <w:t>Dôme</w:t>
      </w:r>
      <w:proofErr w:type="spellEnd"/>
      <w:r>
        <w:rPr>
          <w:rFonts w:ascii="Tahoma" w:hAnsi="Tahoma" w:cs="Tahoma"/>
          <w:sz w:val="20"/>
          <w:szCs w:val="20"/>
          <w:lang w:val="en"/>
        </w:rPr>
        <w:t xml:space="preserve">, </w:t>
      </w:r>
      <w:hyperlink r:id="rId6" w:history="1">
        <w:r>
          <w:rPr>
            <w:rFonts w:ascii="Tahoma" w:hAnsi="Tahoma" w:cs="Tahoma"/>
            <w:sz w:val="20"/>
            <w:szCs w:val="20"/>
            <w:lang w:val="en"/>
          </w:rPr>
          <w:t xml:space="preserve">92073 La </w:t>
        </w:r>
        <w:proofErr w:type="spellStart"/>
        <w:r>
          <w:rPr>
            <w:rFonts w:ascii="Tahoma" w:hAnsi="Tahoma" w:cs="Tahoma"/>
            <w:sz w:val="20"/>
            <w:szCs w:val="20"/>
            <w:lang w:val="en"/>
          </w:rPr>
          <w:t>Défense</w:t>
        </w:r>
        <w:proofErr w:type="spellEnd"/>
        <w:r>
          <w:rPr>
            <w:rFonts w:ascii="Tahoma" w:hAnsi="Tahoma" w:cs="Tahoma"/>
            <w:sz w:val="20"/>
            <w:szCs w:val="20"/>
            <w:lang w:val="en"/>
          </w:rPr>
          <w:t xml:space="preserve"> </w:t>
        </w:r>
        <w:proofErr w:type="spellStart"/>
        <w:r>
          <w:rPr>
            <w:rFonts w:ascii="Tahoma" w:hAnsi="Tahoma" w:cs="Tahoma"/>
            <w:sz w:val="20"/>
            <w:szCs w:val="20"/>
            <w:lang w:val="en"/>
          </w:rPr>
          <w:t>Cedex</w:t>
        </w:r>
        <w:proofErr w:type="spellEnd"/>
      </w:hyperlink>
      <w:r>
        <w:rPr>
          <w:rFonts w:ascii="Tahoma" w:hAnsi="Tahoma" w:cs="Tahoma"/>
          <w:sz w:val="20"/>
          <w:szCs w:val="20"/>
          <w:lang w:val="en"/>
        </w:rPr>
        <w:t>,</w:t>
      </w:r>
    </w:p>
    <w:p w:rsidR="0032231D" w:rsidRPr="00974793" w:rsidRDefault="0032231D" w:rsidP="0032231D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2231D" w:rsidRPr="0032231D" w:rsidRDefault="0032231D" w:rsidP="0032231D">
      <w:p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"/>
        </w:rPr>
        <w:t>To grant access to the billing data for all of the contracts concluded with RTE at</w:t>
      </w:r>
      <w:r>
        <w:rPr>
          <w:rFonts w:ascii="Tahoma" w:hAnsi="Tahoma" w:cs="Tahoma"/>
          <w:sz w:val="20"/>
          <w:szCs w:val="20"/>
          <w:lang w:val="en"/>
        </w:rPr>
        <w:t xml:space="preserve"> company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YYYYYYYYYY</w:t>
      </w:r>
      <w:r>
        <w:rPr>
          <w:rFonts w:ascii="Tahoma" w:hAnsi="Tahoma" w:cs="Tahoma"/>
          <w:sz w:val="20"/>
          <w:szCs w:val="20"/>
          <w:lang w:val="en"/>
        </w:rPr>
        <w:t xml:space="preserve">, with share capital of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YYYYYYYYYY</w:t>
      </w:r>
      <w:r>
        <w:rPr>
          <w:rFonts w:ascii="Tahoma" w:hAnsi="Tahoma" w:cs="Tahoma"/>
          <w:sz w:val="20"/>
          <w:szCs w:val="20"/>
          <w:lang w:val="en"/>
        </w:rPr>
        <w:t xml:space="preserve"> euros, with its headquarters located at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YYYYYYYYYY</w:t>
      </w:r>
      <w:r>
        <w:rPr>
          <w:rFonts w:ascii="Tahoma" w:hAnsi="Tahoma" w:cs="Tahoma"/>
          <w:sz w:val="20"/>
          <w:szCs w:val="20"/>
          <w:lang w:val="en"/>
        </w:rPr>
        <w:t xml:space="preserve">, registered in the Trade and Companies Register of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YYYYYYYYYY</w:t>
      </w:r>
      <w:r>
        <w:rPr>
          <w:rFonts w:ascii="Tahoma" w:hAnsi="Tahoma" w:cs="Tahoma"/>
          <w:sz w:val="20"/>
          <w:szCs w:val="20"/>
          <w:lang w:val="en"/>
        </w:rPr>
        <w:t xml:space="preserve">, whose Energy Identification Code (EIC) is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YYYYYYYYYY</w:t>
      </w:r>
      <w:r>
        <w:rPr>
          <w:rFonts w:ascii="Tahoma" w:hAnsi="Tahoma" w:cs="Tahoma"/>
          <w:sz w:val="20"/>
          <w:szCs w:val="20"/>
          <w:lang w:val="en"/>
        </w:rPr>
        <w:t>,</w:t>
      </w:r>
    </w:p>
    <w:p w:rsidR="0032231D" w:rsidRPr="0032231D" w:rsidRDefault="0032231D" w:rsidP="0032231D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32231D">
        <w:rPr>
          <w:rFonts w:ascii="Tahoma" w:hAnsi="Tahoma" w:cs="Tahoma"/>
          <w:sz w:val="20"/>
          <w:szCs w:val="20"/>
          <w:lang w:val="en"/>
        </w:rPr>
        <w:t xml:space="preserve">For the following consumption sites: </w:t>
      </w:r>
    </w:p>
    <w:tbl>
      <w:tblPr>
        <w:tblW w:w="8534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67"/>
        <w:gridCol w:w="1866"/>
        <w:gridCol w:w="4801"/>
      </w:tblGrid>
      <w:tr w:rsidR="0032231D" w:rsidRPr="0032231D" w:rsidTr="0032231D">
        <w:trPr>
          <w:trHeight w:val="224"/>
        </w:trPr>
        <w:tc>
          <w:tcPr>
            <w:tcW w:w="1867" w:type="dxa"/>
            <w:tcBorders>
              <w:bottom w:val="single" w:sz="12" w:space="0" w:color="666666"/>
            </w:tcBorders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2231D">
              <w:rPr>
                <w:rFonts w:ascii="Tahoma" w:hAnsi="Tahoma" w:cs="Tahoma"/>
                <w:i/>
                <w:iCs/>
                <w:color w:val="FF0000"/>
                <w:sz w:val="18"/>
                <w:szCs w:val="18"/>
                <w:lang w:val="en"/>
              </w:rPr>
              <w:t>Business Partner</w:t>
            </w:r>
            <w:r w:rsidRPr="0032231D">
              <w:rPr>
                <w:rFonts w:ascii="Tahoma" w:hAnsi="Tahoma" w:cs="Tahoma"/>
                <w:i/>
                <w:iCs/>
                <w:color w:val="FF0000"/>
                <w:sz w:val="18"/>
                <w:szCs w:val="18"/>
                <w:vertAlign w:val="superscript"/>
                <w:lang w:val="en"/>
              </w:rPr>
              <w:t>*</w:t>
            </w:r>
            <w:r w:rsidRPr="0032231D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  <w:lang w:val="en"/>
              </w:rPr>
              <w:t xml:space="preserve"> No.</w:t>
            </w:r>
            <w:r w:rsidRPr="0032231D">
              <w:rPr>
                <w:rFonts w:ascii="Tahoma" w:hAnsi="Tahoma" w:cs="Tahoma"/>
                <w:i/>
                <w:iCs/>
                <w:color w:val="FF0000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1866" w:type="dxa"/>
            <w:tcBorders>
              <w:bottom w:val="single" w:sz="12" w:space="0" w:color="666666"/>
            </w:tcBorders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2231D">
              <w:rPr>
                <w:rFonts w:ascii="Tahoma" w:hAnsi="Tahoma" w:cs="Tahoma"/>
                <w:i/>
                <w:iCs/>
                <w:color w:val="FF0000"/>
                <w:sz w:val="18"/>
                <w:szCs w:val="18"/>
                <w:lang w:val="en"/>
              </w:rPr>
              <w:t>Name</w:t>
            </w:r>
          </w:p>
        </w:tc>
        <w:tc>
          <w:tcPr>
            <w:tcW w:w="4801" w:type="dxa"/>
            <w:tcBorders>
              <w:bottom w:val="single" w:sz="12" w:space="0" w:color="666666"/>
            </w:tcBorders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2231D">
              <w:rPr>
                <w:rFonts w:ascii="Tahoma" w:hAnsi="Tahoma" w:cs="Tahoma"/>
                <w:i/>
                <w:iCs/>
                <w:color w:val="FF0000"/>
                <w:sz w:val="18"/>
                <w:szCs w:val="18"/>
                <w:lang w:val="en"/>
              </w:rPr>
              <w:t>Site address</w:t>
            </w:r>
          </w:p>
        </w:tc>
      </w:tr>
      <w:tr w:rsidR="0032231D" w:rsidRPr="0032231D" w:rsidTr="0032231D">
        <w:trPr>
          <w:trHeight w:val="124"/>
        </w:trPr>
        <w:tc>
          <w:tcPr>
            <w:tcW w:w="1867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4"/>
                <w:szCs w:val="20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20"/>
                <w:highlight w:val="yellow"/>
              </w:rPr>
            </w:pPr>
          </w:p>
        </w:tc>
        <w:tc>
          <w:tcPr>
            <w:tcW w:w="4801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2231D" w:rsidRPr="0032231D" w:rsidTr="0032231D">
        <w:trPr>
          <w:trHeight w:val="220"/>
        </w:trPr>
        <w:tc>
          <w:tcPr>
            <w:tcW w:w="1867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4"/>
                <w:szCs w:val="20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20"/>
                <w:highlight w:val="yellow"/>
              </w:rPr>
            </w:pPr>
          </w:p>
        </w:tc>
        <w:tc>
          <w:tcPr>
            <w:tcW w:w="4801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2231D" w:rsidRPr="0032231D" w:rsidTr="0032231D">
        <w:trPr>
          <w:trHeight w:val="220"/>
        </w:trPr>
        <w:tc>
          <w:tcPr>
            <w:tcW w:w="1867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4"/>
                <w:szCs w:val="20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20"/>
                <w:highlight w:val="yellow"/>
              </w:rPr>
            </w:pPr>
          </w:p>
        </w:tc>
        <w:tc>
          <w:tcPr>
            <w:tcW w:w="4801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2231D" w:rsidRPr="0032231D" w:rsidTr="0032231D">
        <w:trPr>
          <w:trHeight w:val="215"/>
        </w:trPr>
        <w:tc>
          <w:tcPr>
            <w:tcW w:w="1867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4"/>
                <w:szCs w:val="20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20"/>
                <w:highlight w:val="yellow"/>
              </w:rPr>
            </w:pPr>
          </w:p>
        </w:tc>
        <w:tc>
          <w:tcPr>
            <w:tcW w:w="4801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2231D" w:rsidRPr="0032231D" w:rsidTr="0032231D">
        <w:trPr>
          <w:trHeight w:val="220"/>
        </w:trPr>
        <w:tc>
          <w:tcPr>
            <w:tcW w:w="1867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bCs/>
                <w:sz w:val="14"/>
                <w:szCs w:val="20"/>
                <w:highlight w:val="yellow"/>
              </w:rPr>
            </w:pPr>
          </w:p>
        </w:tc>
        <w:tc>
          <w:tcPr>
            <w:tcW w:w="1866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20"/>
                <w:highlight w:val="yellow"/>
              </w:rPr>
            </w:pPr>
          </w:p>
        </w:tc>
        <w:tc>
          <w:tcPr>
            <w:tcW w:w="4801" w:type="dxa"/>
            <w:shd w:val="clear" w:color="auto" w:fill="auto"/>
          </w:tcPr>
          <w:p w:rsidR="0032231D" w:rsidRPr="0032231D" w:rsidRDefault="0032231D" w:rsidP="00980A00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</w:tbl>
    <w:p w:rsidR="0032231D" w:rsidRPr="0032231D" w:rsidRDefault="0032231D" w:rsidP="0032231D">
      <w:pPr>
        <w:rPr>
          <w:rFonts w:ascii="Tahoma" w:hAnsi="Tahoma" w:cs="Tahoma"/>
          <w:sz w:val="20"/>
          <w:szCs w:val="20"/>
          <w:lang w:val="en-US"/>
        </w:rPr>
      </w:pPr>
      <w:r w:rsidRPr="0032231D">
        <w:rPr>
          <w:rFonts w:ascii="Tahoma" w:hAnsi="Tahoma" w:cs="Tahoma"/>
          <w:sz w:val="20"/>
          <w:szCs w:val="20"/>
          <w:lang w:val="en"/>
        </w:rPr>
        <w:t>*no. indicated on the invoice</w:t>
      </w:r>
    </w:p>
    <w:p w:rsidR="0032231D" w:rsidRPr="0032231D" w:rsidRDefault="0032231D" w:rsidP="0032231D">
      <w:pPr>
        <w:jc w:val="both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sz w:val="20"/>
          <w:szCs w:val="20"/>
          <w:lang w:val="en"/>
        </w:rPr>
        <w:t xml:space="preserve">This authorization is nominative and may not be transferred. It applies to the data </w:t>
      </w:r>
      <w:r>
        <w:rPr>
          <w:rFonts w:ascii="Tahoma" w:hAnsi="Tahoma" w:cs="Tahoma"/>
          <w:i/>
          <w:iCs/>
          <w:color w:val="FF0000"/>
          <w:sz w:val="20"/>
          <w:szCs w:val="20"/>
          <w:highlight w:val="yellow"/>
          <w:lang w:val="en"/>
        </w:rPr>
        <w:t>from [day month year] for an indefinite period / from the period of [day month year] to [day month year]</w:t>
      </w:r>
      <w:r>
        <w:rPr>
          <w:rFonts w:ascii="Tahoma" w:hAnsi="Tahoma" w:cs="Tahoma"/>
          <w:sz w:val="20"/>
          <w:szCs w:val="20"/>
          <w:lang w:val="en"/>
        </w:rPr>
        <w:t>.</w:t>
      </w:r>
    </w:p>
    <w:p w:rsidR="0032231D" w:rsidRPr="00974793" w:rsidRDefault="0032231D" w:rsidP="0032231D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2231D" w:rsidRPr="00974793" w:rsidRDefault="0032231D" w:rsidP="0032231D">
      <w:pPr>
        <w:jc w:val="righ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"/>
        </w:rPr>
        <w:t>Signed at ...........................,</w:t>
      </w:r>
    </w:p>
    <w:p w:rsidR="0032231D" w:rsidRPr="00974793" w:rsidRDefault="0032231D" w:rsidP="0032231D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:rsidR="0032231D" w:rsidRPr="00974793" w:rsidRDefault="0032231D" w:rsidP="0032231D">
      <w:pPr>
        <w:jc w:val="right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"/>
        </w:rPr>
        <w:t>in</w:t>
      </w:r>
      <w:proofErr w:type="gramEnd"/>
      <w:r>
        <w:rPr>
          <w:rFonts w:ascii="Tahoma" w:hAnsi="Tahoma" w:cs="Tahoma"/>
          <w:sz w:val="20"/>
          <w:szCs w:val="20"/>
          <w:lang w:val="en"/>
        </w:rPr>
        <w:t xml:space="preserve"> one original copy submitted to RTE.</w:t>
      </w:r>
    </w:p>
    <w:p w:rsidR="0032231D" w:rsidRPr="00974793" w:rsidRDefault="0032231D" w:rsidP="0032231D">
      <w:pPr>
        <w:rPr>
          <w:rFonts w:ascii="Tahoma" w:hAnsi="Tahoma" w:cs="Tahoma"/>
          <w:sz w:val="20"/>
          <w:szCs w:val="20"/>
          <w:lang w:val="en-US"/>
        </w:rPr>
      </w:pPr>
    </w:p>
    <w:p w:rsidR="0032231D" w:rsidRPr="0066375A" w:rsidRDefault="0032231D" w:rsidP="0032231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"/>
        </w:rPr>
        <w:t>On ……………………………..</w:t>
      </w:r>
    </w:p>
    <w:p w:rsidR="0032231D" w:rsidRPr="0066375A" w:rsidRDefault="0032231D" w:rsidP="0032231D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2231D" w:rsidRPr="0066375A" w:rsidRDefault="0032231D" w:rsidP="0032231D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"/>
        </w:rPr>
        <w:t>Signature</w:t>
      </w:r>
    </w:p>
    <w:sectPr w:rsidR="0032231D" w:rsidRPr="0066375A" w:rsidSect="003223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E4" w:rsidRDefault="00C527E4" w:rsidP="0032231D">
      <w:pPr>
        <w:spacing w:after="0" w:line="240" w:lineRule="auto"/>
      </w:pPr>
      <w:r>
        <w:separator/>
      </w:r>
    </w:p>
  </w:endnote>
  <w:endnote w:type="continuationSeparator" w:id="0">
    <w:p w:rsidR="00C527E4" w:rsidRDefault="00C527E4" w:rsidP="0032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1D" w:rsidRPr="0032231D" w:rsidRDefault="0032231D" w:rsidP="0032231D">
    <w:pPr>
      <w:jc w:val="both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"/>
      </w:rPr>
      <w:t xml:space="preserve">*Confidential Information under decree no. 2001-630 of 16 July 2001 on the confidentiality of information held by the operators of public electricity transmission or distribution networks.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1D" w:rsidRPr="0032231D" w:rsidRDefault="0032231D" w:rsidP="0032231D">
    <w:pPr>
      <w:jc w:val="both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"/>
      </w:rPr>
      <w:t xml:space="preserve">*Confidential Information under decree no. 2001-630 of 16 July 2001 on the confidentiality of information held by the operators of public electricity transmission or distribution networks.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E4" w:rsidRDefault="00C527E4" w:rsidP="0032231D">
      <w:pPr>
        <w:spacing w:after="0" w:line="240" w:lineRule="auto"/>
      </w:pPr>
      <w:r>
        <w:separator/>
      </w:r>
    </w:p>
  </w:footnote>
  <w:footnote w:type="continuationSeparator" w:id="0">
    <w:p w:rsidR="00C527E4" w:rsidRDefault="00C527E4" w:rsidP="0032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1D" w:rsidRDefault="0032231D">
    <w:pPr>
      <w:pStyle w:val="En-tte"/>
    </w:pPr>
    <w:r>
      <w:rPr>
        <w:noProof/>
        <w:lang w:eastAsia="fr-FR"/>
      </w:rPr>
      <w:drawing>
        <wp:inline distT="0" distB="0" distL="0" distR="0" wp14:anchorId="28F9A5EE" wp14:editId="0C5F5B3A">
          <wp:extent cx="438150" cy="466725"/>
          <wp:effectExtent l="0" t="0" r="0" b="9525"/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1D" w:rsidRPr="0032231D" w:rsidRDefault="0032231D" w:rsidP="0032231D">
    <w:pPr>
      <w:pStyle w:val="En-tte"/>
    </w:pPr>
    <w:r>
      <w:rPr>
        <w:noProof/>
        <w:lang w:eastAsia="fr-FR"/>
      </w:rPr>
      <w:drawing>
        <wp:inline distT="0" distB="0" distL="0" distR="0" wp14:anchorId="28F9A5EE" wp14:editId="0C5F5B3A">
          <wp:extent cx="438150" cy="466725"/>
          <wp:effectExtent l="0" t="0" r="0" b="9525"/>
          <wp:docPr id="2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1D"/>
    <w:rsid w:val="0032231D"/>
    <w:rsid w:val="00421DA6"/>
    <w:rsid w:val="008673AE"/>
    <w:rsid w:val="009826C3"/>
    <w:rsid w:val="00C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79B3-B303-4DEF-8AA2-A7786D58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2231D"/>
    <w:pPr>
      <w:keepNext/>
      <w:spacing w:before="80" w:after="80" w:line="240" w:lineRule="auto"/>
      <w:jc w:val="both"/>
      <w:outlineLvl w:val="0"/>
    </w:pPr>
    <w:rPr>
      <w:rFonts w:ascii="Times New (W1)" w:eastAsia="Times New Roman" w:hAnsi="Times New (W1)" w:cs="Times New Roman"/>
      <w:b/>
      <w:bCs/>
      <w:color w:val="0000FF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2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31D"/>
  </w:style>
  <w:style w:type="paragraph" w:styleId="Pieddepage">
    <w:name w:val="footer"/>
    <w:basedOn w:val="Normal"/>
    <w:link w:val="PieddepageCar"/>
    <w:uiPriority w:val="99"/>
    <w:unhideWhenUsed/>
    <w:rsid w:val="0032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31D"/>
  </w:style>
  <w:style w:type="character" w:customStyle="1" w:styleId="Titre1Car">
    <w:name w:val="Titre 1 Car"/>
    <w:basedOn w:val="Policepardfaut"/>
    <w:link w:val="Titre1"/>
    <w:rsid w:val="0032231D"/>
    <w:rPr>
      <w:rFonts w:ascii="Times New (W1)" w:eastAsia="Times New Roman" w:hAnsi="Times New (W1)" w:cs="Times New Roman"/>
      <w:b/>
      <w:bCs/>
      <w:color w:val="0000FF"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3223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32231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if.com/liste-entreprises/?search=v&amp;code_postal=92800&amp;ape=&amp;/1/ca/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ELMALEH Tom</dc:creator>
  <cp:keywords/>
  <dc:description/>
  <cp:lastModifiedBy>SANS Sophie</cp:lastModifiedBy>
  <cp:revision>2</cp:revision>
  <dcterms:created xsi:type="dcterms:W3CDTF">2019-07-05T09:11:00Z</dcterms:created>
  <dcterms:modified xsi:type="dcterms:W3CDTF">2019-07-26T14:13:00Z</dcterms:modified>
</cp:coreProperties>
</file>